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4E41" w:rsidRPr="00114C12" w:rsidRDefault="00114C12">
      <w:pPr>
        <w:rPr>
          <w:rFonts w:ascii="Times New Roman" w:hAnsi="Times New Roman" w:cs="Times New Roman"/>
        </w:rPr>
      </w:pPr>
      <w:r w:rsidRPr="00114C12">
        <w:rPr>
          <w:rFonts w:ascii="Times New Roman" w:hAnsi="Times New Roman" w:cs="Times New Roman"/>
        </w:rPr>
        <w:t>Name ________________________________________________   Period __________</w:t>
      </w:r>
    </w:p>
    <w:p w:rsidR="009129D8" w:rsidRPr="00114C12" w:rsidRDefault="009129D8">
      <w:pPr>
        <w:rPr>
          <w:rFonts w:ascii="Times New Roman" w:hAnsi="Times New Roman" w:cs="Times New Roman"/>
        </w:rPr>
      </w:pPr>
    </w:p>
    <w:p w:rsidR="009129D8" w:rsidRPr="00114C12" w:rsidRDefault="009129D8" w:rsidP="009129D8">
      <w:pPr>
        <w:pStyle w:val="Default"/>
        <w:spacing w:after="3"/>
        <w:rPr>
          <w:rFonts w:ascii="Times New Roman" w:hAnsi="Times New Roman" w:cs="Times New Roman"/>
        </w:rPr>
      </w:pPr>
      <w:r w:rsidRPr="00114C12">
        <w:rPr>
          <w:rFonts w:ascii="Times New Roman" w:hAnsi="Times New Roman" w:cs="Times New Roman"/>
        </w:rPr>
        <w:t>1. Read the poem “</w:t>
      </w:r>
      <w:proofErr w:type="spellStart"/>
      <w:r w:rsidRPr="00114C12">
        <w:rPr>
          <w:rFonts w:ascii="Times New Roman" w:hAnsi="Times New Roman" w:cs="Times New Roman"/>
        </w:rPr>
        <w:t>Invictus</w:t>
      </w:r>
      <w:proofErr w:type="spellEnd"/>
      <w:r w:rsidRPr="00114C12">
        <w:rPr>
          <w:rFonts w:ascii="Times New Roman" w:hAnsi="Times New Roman" w:cs="Times New Roman"/>
        </w:rPr>
        <w:t xml:space="preserve">” by William Ernest Henley. </w:t>
      </w:r>
    </w:p>
    <w:p w:rsidR="009129D8" w:rsidRPr="00114C12" w:rsidRDefault="009129D8" w:rsidP="009129D8">
      <w:pPr>
        <w:pStyle w:val="Default"/>
        <w:spacing w:after="3"/>
        <w:rPr>
          <w:rFonts w:ascii="Times New Roman" w:hAnsi="Times New Roman" w:cs="Times New Roman"/>
        </w:rPr>
      </w:pPr>
      <w:r w:rsidRPr="00114C12">
        <w:rPr>
          <w:rFonts w:ascii="Times New Roman" w:hAnsi="Times New Roman" w:cs="Times New Roman"/>
        </w:rPr>
        <w:t xml:space="preserve">2. Answer the questions </w:t>
      </w:r>
      <w:r w:rsidRPr="00114C12">
        <w:rPr>
          <w:rFonts w:ascii="Times New Roman" w:hAnsi="Times New Roman" w:cs="Times New Roman"/>
          <w:i/>
        </w:rPr>
        <w:t>while</w:t>
      </w:r>
      <w:r w:rsidRPr="00114C12">
        <w:rPr>
          <w:rFonts w:ascii="Times New Roman" w:hAnsi="Times New Roman" w:cs="Times New Roman"/>
        </w:rPr>
        <w:t xml:space="preserve"> reading the poem</w:t>
      </w:r>
      <w:r w:rsidRPr="00114C12">
        <w:rPr>
          <w:rFonts w:ascii="Times New Roman" w:hAnsi="Times New Roman" w:cs="Times New Roman"/>
        </w:rPr>
        <w:t xml:space="preserve"> (do not need to use complete sentences)</w:t>
      </w:r>
      <w:r w:rsidRPr="00114C12">
        <w:rPr>
          <w:rFonts w:ascii="Times New Roman" w:hAnsi="Times New Roman" w:cs="Times New Roman"/>
        </w:rPr>
        <w:t xml:space="preserve">. </w:t>
      </w:r>
    </w:p>
    <w:p w:rsidR="009129D8" w:rsidRDefault="009129D8" w:rsidP="009129D8">
      <w:pPr>
        <w:pStyle w:val="Default"/>
        <w:spacing w:after="3"/>
        <w:rPr>
          <w:rFonts w:ascii="Times New Roman" w:hAnsi="Times New Roman" w:cs="Times New Roman"/>
        </w:rPr>
      </w:pPr>
      <w:r w:rsidRPr="00114C12">
        <w:rPr>
          <w:rFonts w:ascii="Times New Roman" w:hAnsi="Times New Roman" w:cs="Times New Roman"/>
        </w:rPr>
        <w:t xml:space="preserve">3. Answer the </w:t>
      </w:r>
      <w:proofErr w:type="gramStart"/>
      <w:r w:rsidRPr="00114C12">
        <w:rPr>
          <w:rFonts w:ascii="Times New Roman" w:hAnsi="Times New Roman" w:cs="Times New Roman"/>
        </w:rPr>
        <w:t>multiple choice</w:t>
      </w:r>
      <w:proofErr w:type="gramEnd"/>
      <w:r w:rsidRPr="00114C12">
        <w:rPr>
          <w:rFonts w:ascii="Times New Roman" w:hAnsi="Times New Roman" w:cs="Times New Roman"/>
        </w:rPr>
        <w:t xml:space="preserve"> questions at the end. </w:t>
      </w:r>
    </w:p>
    <w:p w:rsidR="00114C12" w:rsidRPr="00114C12" w:rsidRDefault="00114C12" w:rsidP="009129D8">
      <w:pPr>
        <w:pStyle w:val="Default"/>
        <w:spacing w:after="3"/>
        <w:rPr>
          <w:rFonts w:ascii="Times New Roman" w:hAnsi="Times New Roman" w:cs="Times New Roman"/>
        </w:rPr>
      </w:pPr>
    </w:p>
    <w:p w:rsidR="009129D8" w:rsidRDefault="00114C12">
      <w:r>
        <w:tab/>
        <w:t xml:space="preserve">            </w:t>
      </w:r>
      <w:proofErr w:type="spellStart"/>
      <w:r>
        <w:t>Invictus</w:t>
      </w:r>
      <w:proofErr w:type="spellEnd"/>
      <w:r>
        <w:tab/>
      </w:r>
      <w:r>
        <w:tab/>
      </w:r>
      <w:r>
        <w:tab/>
      </w:r>
      <w:r>
        <w:tab/>
      </w:r>
      <w:r>
        <w:tab/>
        <w:t xml:space="preserve">              </w:t>
      </w:r>
      <w:bookmarkStart w:id="0" w:name="_GoBack"/>
      <w:bookmarkEnd w:id="0"/>
      <w:r>
        <w:t xml:space="preserve">Questions </w:t>
      </w:r>
    </w:p>
    <w:p w:rsidR="009129D8" w:rsidRDefault="009129D8">
      <w:r w:rsidRPr="009129D8">
        <w:drawing>
          <wp:inline distT="0" distB="0" distL="0" distR="0" wp14:anchorId="466080AC" wp14:editId="63B4DCA0">
            <wp:extent cx="5943600" cy="62534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5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C50" w:rsidRDefault="00FF4C50"/>
    <w:p w:rsidR="00FF4C50" w:rsidRDefault="00FF4C50"/>
    <w:p w:rsidR="00FF4C50" w:rsidRDefault="00FF4C50"/>
    <w:p w:rsidR="00114C12" w:rsidRPr="00930AA3" w:rsidRDefault="00114C12" w:rsidP="00114C12">
      <w:pPr>
        <w:rPr>
          <w:rFonts w:ascii="Times New Roman" w:hAnsi="Times New Roman" w:cs="Times New Roman"/>
        </w:rPr>
      </w:pPr>
    </w:p>
    <w:p w:rsidR="00114C12" w:rsidRPr="00930AA3" w:rsidRDefault="00114C12" w:rsidP="00114C12">
      <w:pPr>
        <w:rPr>
          <w:rFonts w:ascii="Times New Roman" w:hAnsi="Times New Roman" w:cs="Times New Roman"/>
        </w:rPr>
      </w:pPr>
    </w:p>
    <w:p w:rsidR="00114C12" w:rsidRPr="00930AA3" w:rsidRDefault="00114C12" w:rsidP="00114C12">
      <w:pPr>
        <w:rPr>
          <w:rFonts w:ascii="Times New Roman" w:hAnsi="Times New Roman" w:cs="Times New Roman"/>
        </w:rPr>
      </w:pPr>
    </w:p>
    <w:p w:rsidR="00114C12" w:rsidRPr="00930AA3" w:rsidRDefault="00114C12" w:rsidP="00114C12">
      <w:pPr>
        <w:rPr>
          <w:rFonts w:ascii="Times New Roman" w:eastAsia="Times New Roman" w:hAnsi="Times New Roman" w:cs="Times New Roman"/>
        </w:rPr>
      </w:pPr>
      <w:r w:rsidRPr="00930AA3">
        <w:rPr>
          <w:rFonts w:ascii="Times New Roman" w:eastAsia="Times New Roman" w:hAnsi="Times New Roman" w:cs="Times New Roman"/>
        </w:rPr>
        <w:t>1.Which of the following best describes a central theme of the text?</w:t>
      </w:r>
    </w:p>
    <w:p w:rsidR="00114C12" w:rsidRPr="00930AA3" w:rsidRDefault="00114C12" w:rsidP="00114C12">
      <w:pPr>
        <w:ind w:firstLine="720"/>
        <w:rPr>
          <w:rFonts w:ascii="Times New Roman" w:eastAsia="Times New Roman" w:hAnsi="Times New Roman" w:cs="Times New Roman"/>
        </w:rPr>
      </w:pPr>
      <w:r w:rsidRPr="00930AA3">
        <w:rPr>
          <w:rFonts w:ascii="Times New Roman" w:eastAsia="Times New Roman" w:hAnsi="Times New Roman" w:cs="Times New Roman"/>
        </w:rPr>
        <w:t>A.</w:t>
      </w:r>
      <w:r>
        <w:rPr>
          <w:rFonts w:ascii="Times New Roman" w:eastAsia="Times New Roman" w:hAnsi="Times New Roman" w:cs="Times New Roman"/>
        </w:rPr>
        <w:t xml:space="preserve"> </w:t>
      </w:r>
      <w:r w:rsidRPr="00930AA3">
        <w:rPr>
          <w:rFonts w:ascii="Times New Roman" w:eastAsia="Times New Roman" w:hAnsi="Times New Roman" w:cs="Times New Roman"/>
        </w:rPr>
        <w:t>Identity is important to building self-confidence.</w:t>
      </w:r>
    </w:p>
    <w:p w:rsidR="00114C12" w:rsidRPr="00930AA3" w:rsidRDefault="00114C12" w:rsidP="00114C12">
      <w:pPr>
        <w:ind w:left="720"/>
        <w:rPr>
          <w:rFonts w:ascii="Times New Roman" w:eastAsia="Times New Roman" w:hAnsi="Times New Roman" w:cs="Times New Roman"/>
        </w:rPr>
      </w:pPr>
      <w:r w:rsidRPr="00930AA3">
        <w:rPr>
          <w:rFonts w:ascii="Times New Roman" w:eastAsia="Times New Roman" w:hAnsi="Times New Roman" w:cs="Times New Roman"/>
        </w:rPr>
        <w:t>B.</w:t>
      </w:r>
      <w:r>
        <w:rPr>
          <w:rFonts w:ascii="Times New Roman" w:eastAsia="Times New Roman" w:hAnsi="Times New Roman" w:cs="Times New Roman"/>
        </w:rPr>
        <w:t xml:space="preserve"> </w:t>
      </w:r>
      <w:r w:rsidRPr="00930AA3">
        <w:rPr>
          <w:rFonts w:ascii="Times New Roman" w:eastAsia="Times New Roman" w:hAnsi="Times New Roman" w:cs="Times New Roman"/>
        </w:rPr>
        <w:t>Independence means refusing to follow anyone else’s rules or laws.</w:t>
      </w:r>
    </w:p>
    <w:p w:rsidR="00114C12" w:rsidRPr="00930AA3" w:rsidRDefault="00114C12" w:rsidP="00114C12">
      <w:pPr>
        <w:ind w:left="720"/>
        <w:rPr>
          <w:rFonts w:ascii="Times New Roman" w:eastAsia="Times New Roman" w:hAnsi="Times New Roman" w:cs="Times New Roman"/>
        </w:rPr>
      </w:pPr>
      <w:r w:rsidRPr="00930AA3">
        <w:rPr>
          <w:rFonts w:ascii="Times New Roman" w:eastAsia="Times New Roman" w:hAnsi="Times New Roman" w:cs="Times New Roman"/>
        </w:rPr>
        <w:t>C.</w:t>
      </w:r>
      <w:r>
        <w:rPr>
          <w:rFonts w:ascii="Times New Roman" w:eastAsia="Times New Roman" w:hAnsi="Times New Roman" w:cs="Times New Roman"/>
        </w:rPr>
        <w:t xml:space="preserve"> </w:t>
      </w:r>
      <w:r w:rsidRPr="00930AA3">
        <w:rPr>
          <w:rFonts w:ascii="Times New Roman" w:eastAsia="Times New Roman" w:hAnsi="Times New Roman" w:cs="Times New Roman"/>
        </w:rPr>
        <w:t>Resilience is the ability to keep going and to refuse to give up.</w:t>
      </w:r>
    </w:p>
    <w:p w:rsidR="00114C12" w:rsidRPr="00930AA3" w:rsidRDefault="00114C12" w:rsidP="00114C12">
      <w:pPr>
        <w:ind w:left="720"/>
        <w:rPr>
          <w:rFonts w:ascii="Times New Roman" w:eastAsia="Times New Roman" w:hAnsi="Times New Roman" w:cs="Times New Roman"/>
        </w:rPr>
      </w:pPr>
      <w:r w:rsidRPr="00930AA3">
        <w:rPr>
          <w:rFonts w:ascii="Times New Roman" w:eastAsia="Times New Roman" w:hAnsi="Times New Roman" w:cs="Times New Roman"/>
        </w:rPr>
        <w:t>D.</w:t>
      </w:r>
      <w:r>
        <w:rPr>
          <w:rFonts w:ascii="Times New Roman" w:eastAsia="Times New Roman" w:hAnsi="Times New Roman" w:cs="Times New Roman"/>
        </w:rPr>
        <w:t xml:space="preserve"> </w:t>
      </w:r>
      <w:r w:rsidRPr="00930AA3">
        <w:rPr>
          <w:rFonts w:ascii="Times New Roman" w:eastAsia="Times New Roman" w:hAnsi="Times New Roman" w:cs="Times New Roman"/>
        </w:rPr>
        <w:t>Sacrifice is necessary to make someone a hero.</w:t>
      </w:r>
    </w:p>
    <w:p w:rsidR="00114C12" w:rsidRPr="00930AA3" w:rsidRDefault="00114C12" w:rsidP="00114C12">
      <w:pPr>
        <w:rPr>
          <w:rFonts w:ascii="Times New Roman" w:eastAsia="Times New Roman" w:hAnsi="Times New Roman" w:cs="Times New Roman"/>
        </w:rPr>
      </w:pPr>
    </w:p>
    <w:p w:rsidR="00114C12" w:rsidRPr="00930AA3" w:rsidRDefault="00114C12" w:rsidP="00114C12">
      <w:pPr>
        <w:rPr>
          <w:rFonts w:ascii="Times New Roman" w:eastAsia="Times New Roman" w:hAnsi="Times New Roman" w:cs="Times New Roman"/>
        </w:rPr>
      </w:pPr>
      <w:r w:rsidRPr="00930AA3">
        <w:rPr>
          <w:rFonts w:ascii="Times New Roman" w:eastAsia="Times New Roman" w:hAnsi="Times New Roman" w:cs="Times New Roman"/>
        </w:rPr>
        <w:t>2.How does the poem’s use of darkness in its imagery contribute to the text’s overall meaning?</w:t>
      </w:r>
    </w:p>
    <w:p w:rsidR="00114C12" w:rsidRPr="00930AA3" w:rsidRDefault="00114C12" w:rsidP="00114C12">
      <w:pPr>
        <w:ind w:firstLine="720"/>
        <w:rPr>
          <w:rFonts w:ascii="Times New Roman" w:eastAsia="Times New Roman" w:hAnsi="Times New Roman" w:cs="Times New Roman"/>
        </w:rPr>
      </w:pPr>
      <w:r w:rsidRPr="00930AA3">
        <w:rPr>
          <w:rFonts w:ascii="Times New Roman" w:eastAsia="Times New Roman" w:hAnsi="Times New Roman" w:cs="Times New Roman"/>
        </w:rPr>
        <w:t>A.</w:t>
      </w:r>
      <w:r>
        <w:rPr>
          <w:rFonts w:ascii="Times New Roman" w:eastAsia="Times New Roman" w:hAnsi="Times New Roman" w:cs="Times New Roman"/>
        </w:rPr>
        <w:t xml:space="preserve"> </w:t>
      </w:r>
      <w:r w:rsidRPr="00930AA3">
        <w:rPr>
          <w:rFonts w:ascii="Times New Roman" w:eastAsia="Times New Roman" w:hAnsi="Times New Roman" w:cs="Times New Roman"/>
        </w:rPr>
        <w:t xml:space="preserve">The poem describes night covering the earth from “pole to pole” (line </w:t>
      </w:r>
    </w:p>
    <w:p w:rsidR="00114C12" w:rsidRPr="00930AA3" w:rsidRDefault="00114C12" w:rsidP="00114C12">
      <w:pPr>
        <w:ind w:left="1440"/>
        <w:rPr>
          <w:rFonts w:ascii="Times New Roman" w:eastAsia="Times New Roman" w:hAnsi="Times New Roman" w:cs="Times New Roman"/>
        </w:rPr>
      </w:pPr>
      <w:r w:rsidRPr="00930AA3">
        <w:rPr>
          <w:rFonts w:ascii="Times New Roman" w:eastAsia="Times New Roman" w:hAnsi="Times New Roman" w:cs="Times New Roman"/>
        </w:rPr>
        <w:t>2),</w:t>
      </w:r>
      <w:r>
        <w:rPr>
          <w:rFonts w:ascii="Times New Roman" w:eastAsia="Times New Roman" w:hAnsi="Times New Roman" w:cs="Times New Roman"/>
        </w:rPr>
        <w:t xml:space="preserve"> </w:t>
      </w:r>
      <w:r w:rsidRPr="00930AA3">
        <w:rPr>
          <w:rFonts w:ascii="Times New Roman" w:eastAsia="Times New Roman" w:hAnsi="Times New Roman" w:cs="Times New Roman"/>
        </w:rPr>
        <w:t>suggesting that the speaker’s outlook on the world is very bleak and hopeless.</w:t>
      </w:r>
    </w:p>
    <w:p w:rsidR="00114C12" w:rsidRPr="00930AA3" w:rsidRDefault="00114C12" w:rsidP="00114C12">
      <w:pPr>
        <w:ind w:left="720"/>
        <w:rPr>
          <w:rFonts w:ascii="Times New Roman" w:eastAsia="Times New Roman" w:hAnsi="Times New Roman" w:cs="Times New Roman"/>
        </w:rPr>
      </w:pPr>
      <w:r w:rsidRPr="00930AA3">
        <w:rPr>
          <w:rFonts w:ascii="Times New Roman" w:eastAsia="Times New Roman" w:hAnsi="Times New Roman" w:cs="Times New Roman"/>
        </w:rPr>
        <w:t>B.</w:t>
      </w:r>
      <w:r>
        <w:rPr>
          <w:rFonts w:ascii="Times New Roman" w:eastAsia="Times New Roman" w:hAnsi="Times New Roman" w:cs="Times New Roman"/>
        </w:rPr>
        <w:t xml:space="preserve"> </w:t>
      </w:r>
      <w:r w:rsidRPr="00930AA3">
        <w:rPr>
          <w:rFonts w:ascii="Times New Roman" w:eastAsia="Times New Roman" w:hAnsi="Times New Roman" w:cs="Times New Roman"/>
        </w:rPr>
        <w:t xml:space="preserve">The poem describes “night” (line 1) covering the speaker, symbolic of the </w:t>
      </w:r>
    </w:p>
    <w:p w:rsidR="00114C12" w:rsidRPr="00930AA3" w:rsidRDefault="00114C12" w:rsidP="00114C12">
      <w:pPr>
        <w:ind w:left="720"/>
        <w:rPr>
          <w:rFonts w:ascii="Times New Roman" w:eastAsia="Times New Roman" w:hAnsi="Times New Roman" w:cs="Times New Roman"/>
        </w:rPr>
      </w:pPr>
      <w:r w:rsidRPr="00930AA3">
        <w:rPr>
          <w:rFonts w:ascii="Times New Roman" w:eastAsia="Times New Roman" w:hAnsi="Times New Roman" w:cs="Times New Roman"/>
        </w:rPr>
        <w:tab/>
        <w:t>adversity and/or suffering he faces.</w:t>
      </w:r>
    </w:p>
    <w:p w:rsidR="00114C12" w:rsidRDefault="00114C12" w:rsidP="00114C12">
      <w:pPr>
        <w:ind w:firstLine="720"/>
        <w:rPr>
          <w:rFonts w:ascii="Times New Roman" w:eastAsia="Times New Roman" w:hAnsi="Times New Roman" w:cs="Times New Roman"/>
        </w:rPr>
      </w:pPr>
      <w:r w:rsidRPr="00930AA3">
        <w:rPr>
          <w:rFonts w:ascii="Times New Roman" w:eastAsia="Times New Roman" w:hAnsi="Times New Roman" w:cs="Times New Roman"/>
        </w:rPr>
        <w:t>C.</w:t>
      </w:r>
      <w:r>
        <w:rPr>
          <w:rFonts w:ascii="Times New Roman" w:eastAsia="Times New Roman" w:hAnsi="Times New Roman" w:cs="Times New Roman"/>
        </w:rPr>
        <w:t xml:space="preserve"> </w:t>
      </w:r>
      <w:r w:rsidRPr="00930AA3">
        <w:rPr>
          <w:rFonts w:ascii="Times New Roman" w:eastAsia="Times New Roman" w:hAnsi="Times New Roman" w:cs="Times New Roman"/>
        </w:rPr>
        <w:t xml:space="preserve">The poem describes “the Horror of the shade” (line 10), suggesting that the speaker’s </w:t>
      </w:r>
    </w:p>
    <w:p w:rsidR="00114C12" w:rsidRDefault="00114C12" w:rsidP="00114C12">
      <w:pPr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 w:rsidRPr="00930AA3">
        <w:rPr>
          <w:rFonts w:ascii="Times New Roman" w:eastAsia="Times New Roman" w:hAnsi="Times New Roman" w:cs="Times New Roman"/>
        </w:rPr>
        <w:t>hard times are only temporary.</w:t>
      </w:r>
    </w:p>
    <w:p w:rsidR="00114C12" w:rsidRDefault="00114C12" w:rsidP="00114C12">
      <w:pPr>
        <w:ind w:right="-270" w:firstLine="720"/>
        <w:rPr>
          <w:rFonts w:ascii="Times New Roman" w:eastAsia="Times New Roman" w:hAnsi="Times New Roman" w:cs="Times New Roman"/>
        </w:rPr>
      </w:pPr>
      <w:r w:rsidRPr="00930AA3">
        <w:rPr>
          <w:rFonts w:ascii="Times New Roman" w:eastAsia="Times New Roman" w:hAnsi="Times New Roman" w:cs="Times New Roman"/>
        </w:rPr>
        <w:t>D.</w:t>
      </w:r>
      <w:r>
        <w:rPr>
          <w:rFonts w:ascii="Times New Roman" w:eastAsia="Times New Roman" w:hAnsi="Times New Roman" w:cs="Times New Roman"/>
        </w:rPr>
        <w:t xml:space="preserve"> </w:t>
      </w:r>
      <w:r w:rsidRPr="00930AA3">
        <w:rPr>
          <w:rFonts w:ascii="Times New Roman" w:eastAsia="Times New Roman" w:hAnsi="Times New Roman" w:cs="Times New Roman"/>
        </w:rPr>
        <w:t>The poem describes a dark “place of wrath and tears” (line 9), implying that the</w:t>
      </w:r>
      <w:r>
        <w:rPr>
          <w:rFonts w:ascii="Times New Roman" w:eastAsia="Times New Roman" w:hAnsi="Times New Roman" w:cs="Times New Roman"/>
        </w:rPr>
        <w:t xml:space="preserve"> </w:t>
      </w:r>
      <w:r w:rsidRPr="00930AA3">
        <w:rPr>
          <w:rFonts w:ascii="Times New Roman" w:eastAsia="Times New Roman" w:hAnsi="Times New Roman" w:cs="Times New Roman"/>
        </w:rPr>
        <w:t xml:space="preserve">speaker </w:t>
      </w:r>
    </w:p>
    <w:p w:rsidR="00114C12" w:rsidRDefault="00114C12" w:rsidP="00114C12">
      <w:pPr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 w:rsidRPr="00930AA3">
        <w:rPr>
          <w:rFonts w:ascii="Times New Roman" w:eastAsia="Times New Roman" w:hAnsi="Times New Roman" w:cs="Times New Roman"/>
        </w:rPr>
        <w:t>is overcome by his depression.</w:t>
      </w:r>
    </w:p>
    <w:p w:rsidR="00114C12" w:rsidRDefault="00114C12" w:rsidP="00114C12">
      <w:pPr>
        <w:rPr>
          <w:rFonts w:ascii="Times New Roman" w:eastAsia="Times New Roman" w:hAnsi="Times New Roman" w:cs="Times New Roman"/>
        </w:rPr>
      </w:pPr>
    </w:p>
    <w:p w:rsidR="00114C12" w:rsidRDefault="00114C12" w:rsidP="00114C12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3. </w:t>
      </w:r>
      <w:r w:rsidRPr="00930AA3">
        <w:rPr>
          <w:rFonts w:ascii="Times New Roman" w:eastAsia="Times New Roman" w:hAnsi="Times New Roman" w:cs="Times New Roman"/>
        </w:rPr>
        <w:t>Given the context of the poem, what does the title word “</w:t>
      </w:r>
      <w:proofErr w:type="spellStart"/>
      <w:r w:rsidRPr="00930AA3">
        <w:rPr>
          <w:rFonts w:ascii="Times New Roman" w:eastAsia="Times New Roman" w:hAnsi="Times New Roman" w:cs="Times New Roman"/>
        </w:rPr>
        <w:t>Invictus</w:t>
      </w:r>
      <w:proofErr w:type="spellEnd"/>
      <w:r w:rsidRPr="00930AA3">
        <w:rPr>
          <w:rFonts w:ascii="Times New Roman" w:eastAsia="Times New Roman" w:hAnsi="Times New Roman" w:cs="Times New Roman"/>
        </w:rPr>
        <w:t>” most likely</w:t>
      </w:r>
      <w:r>
        <w:rPr>
          <w:rFonts w:ascii="Times New Roman" w:eastAsia="Times New Roman" w:hAnsi="Times New Roman" w:cs="Times New Roman"/>
        </w:rPr>
        <w:t xml:space="preserve"> </w:t>
      </w:r>
      <w:r w:rsidRPr="00930AA3">
        <w:rPr>
          <w:rFonts w:ascii="Times New Roman" w:eastAsia="Times New Roman" w:hAnsi="Times New Roman" w:cs="Times New Roman"/>
        </w:rPr>
        <w:t>mean?</w:t>
      </w:r>
    </w:p>
    <w:p w:rsidR="00114C12" w:rsidRDefault="00114C12" w:rsidP="00114C12">
      <w:pPr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A. c</w:t>
      </w:r>
      <w:r w:rsidRPr="00930AA3">
        <w:rPr>
          <w:rFonts w:ascii="Times New Roman" w:eastAsia="Times New Roman" w:hAnsi="Times New Roman" w:cs="Times New Roman"/>
        </w:rPr>
        <w:t>areless</w:t>
      </w:r>
    </w:p>
    <w:p w:rsidR="00114C12" w:rsidRDefault="00114C12" w:rsidP="00114C12">
      <w:pPr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B. l</w:t>
      </w:r>
      <w:r w:rsidRPr="00930AA3">
        <w:rPr>
          <w:rFonts w:ascii="Times New Roman" w:eastAsia="Times New Roman" w:hAnsi="Times New Roman" w:cs="Times New Roman"/>
        </w:rPr>
        <w:t>ucky</w:t>
      </w:r>
    </w:p>
    <w:p w:rsidR="00114C12" w:rsidRDefault="00114C12" w:rsidP="00114C12">
      <w:pPr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C. u</w:t>
      </w:r>
      <w:r w:rsidRPr="00930AA3">
        <w:rPr>
          <w:rFonts w:ascii="Times New Roman" w:eastAsia="Times New Roman" w:hAnsi="Times New Roman" w:cs="Times New Roman"/>
        </w:rPr>
        <w:t>nfortunate</w:t>
      </w:r>
    </w:p>
    <w:p w:rsidR="00114C12" w:rsidRDefault="00114C12" w:rsidP="00114C12">
      <w:pPr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D. u</w:t>
      </w:r>
      <w:r w:rsidRPr="00930AA3">
        <w:rPr>
          <w:rFonts w:ascii="Times New Roman" w:eastAsia="Times New Roman" w:hAnsi="Times New Roman" w:cs="Times New Roman"/>
        </w:rPr>
        <w:t>ndefeated</w:t>
      </w:r>
    </w:p>
    <w:p w:rsidR="00114C12" w:rsidRDefault="00114C12" w:rsidP="00114C12">
      <w:pPr>
        <w:rPr>
          <w:rFonts w:ascii="Times New Roman" w:eastAsia="Times New Roman" w:hAnsi="Times New Roman" w:cs="Times New Roman"/>
        </w:rPr>
      </w:pPr>
    </w:p>
    <w:p w:rsidR="00114C12" w:rsidRDefault="00114C12" w:rsidP="00114C12">
      <w:pPr>
        <w:ind w:right="-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4. In the first stanza, the use of the word “night” can best be described as what literary technique?</w:t>
      </w:r>
    </w:p>
    <w:p w:rsidR="00114C12" w:rsidRDefault="00114C12" w:rsidP="00114C12">
      <w:pPr>
        <w:ind w:right="-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A. alliteration</w:t>
      </w:r>
    </w:p>
    <w:p w:rsidR="00114C12" w:rsidRDefault="00114C12" w:rsidP="00114C12">
      <w:pPr>
        <w:ind w:right="-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B. simile</w:t>
      </w:r>
    </w:p>
    <w:p w:rsidR="00114C12" w:rsidRDefault="00114C12" w:rsidP="00114C12">
      <w:pPr>
        <w:ind w:right="-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C. metaphor</w:t>
      </w:r>
    </w:p>
    <w:p w:rsidR="00114C12" w:rsidRDefault="00114C12" w:rsidP="00114C12">
      <w:pPr>
        <w:ind w:right="-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 xml:space="preserve">D. </w:t>
      </w:r>
      <w:proofErr w:type="spellStart"/>
      <w:r>
        <w:rPr>
          <w:rFonts w:ascii="Times New Roman" w:eastAsia="Times New Roman" w:hAnsi="Times New Roman" w:cs="Times New Roman"/>
        </w:rPr>
        <w:t>forseshadowing</w:t>
      </w:r>
      <w:proofErr w:type="spellEnd"/>
    </w:p>
    <w:p w:rsidR="00114C12" w:rsidRDefault="00114C12" w:rsidP="00114C12">
      <w:pPr>
        <w:ind w:right="-720"/>
        <w:rPr>
          <w:rFonts w:ascii="Times New Roman" w:eastAsia="Times New Roman" w:hAnsi="Times New Roman" w:cs="Times New Roman"/>
        </w:rPr>
      </w:pPr>
    </w:p>
    <w:p w:rsidR="00114C12" w:rsidRDefault="00114C12" w:rsidP="00114C12">
      <w:p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5. In the second stanza, the lines </w:t>
      </w:r>
      <w:r w:rsidRPr="00930AA3">
        <w:rPr>
          <w:rFonts w:ascii="Times New Roman" w:eastAsia="Times New Roman" w:hAnsi="Times New Roman" w:cs="Times New Roman"/>
        </w:rPr>
        <w:t>“</w:t>
      </w:r>
      <w:r w:rsidRPr="00930AA3">
        <w:rPr>
          <w:rFonts w:ascii="Times New Roman" w:hAnsi="Times New Roman" w:cs="Times New Roman"/>
        </w:rPr>
        <w:t xml:space="preserve">Under the </w:t>
      </w:r>
      <w:proofErr w:type="spellStart"/>
      <w:r w:rsidRPr="00930AA3">
        <w:rPr>
          <w:rFonts w:ascii="Times New Roman" w:hAnsi="Times New Roman" w:cs="Times New Roman"/>
        </w:rPr>
        <w:t>bludgeonings</w:t>
      </w:r>
      <w:proofErr w:type="spellEnd"/>
      <w:r w:rsidRPr="00930AA3">
        <w:rPr>
          <w:rFonts w:ascii="Times New Roman" w:hAnsi="Times New Roman" w:cs="Times New Roman"/>
        </w:rPr>
        <w:t xml:space="preserve"> of chance</w:t>
      </w:r>
      <w:r>
        <w:rPr>
          <w:rFonts w:ascii="Times New Roman" w:hAnsi="Times New Roman" w:cs="Times New Roman"/>
        </w:rPr>
        <w:t xml:space="preserve">, </w:t>
      </w:r>
      <w:proofErr w:type="gramStart"/>
      <w:r w:rsidRPr="00930AA3">
        <w:rPr>
          <w:rFonts w:ascii="Times New Roman" w:hAnsi="Times New Roman" w:cs="Times New Roman"/>
        </w:rPr>
        <w:t>My</w:t>
      </w:r>
      <w:proofErr w:type="gramEnd"/>
      <w:r w:rsidRPr="00930AA3">
        <w:rPr>
          <w:rFonts w:ascii="Times New Roman" w:hAnsi="Times New Roman" w:cs="Times New Roman"/>
        </w:rPr>
        <w:t xml:space="preserve"> head is bloody, but </w:t>
      </w:r>
    </w:p>
    <w:p w:rsidR="00114C12" w:rsidRDefault="00114C12" w:rsidP="00114C1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Unbowed,” can best be describes as what literary technique?</w:t>
      </w:r>
    </w:p>
    <w:p w:rsidR="00114C12" w:rsidRPr="006D162B" w:rsidRDefault="00114C12" w:rsidP="00114C12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>Foreshadowing</w:t>
      </w:r>
    </w:p>
    <w:p w:rsidR="00114C12" w:rsidRPr="006D162B" w:rsidRDefault="00114C12" w:rsidP="00114C12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>Simile</w:t>
      </w:r>
    </w:p>
    <w:p w:rsidR="00114C12" w:rsidRPr="006D162B" w:rsidRDefault="00114C12" w:rsidP="00114C12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>Alliteration</w:t>
      </w:r>
    </w:p>
    <w:p w:rsidR="00114C12" w:rsidRDefault="00114C12" w:rsidP="00114C12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Setting</w:t>
      </w:r>
    </w:p>
    <w:p w:rsidR="00FF4C50" w:rsidRDefault="00FF4C50"/>
    <w:sectPr w:rsidR="00FF4C50" w:rsidSect="002135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ootlight MT Light">
    <w:altName w:val="Footlight MT Light"/>
    <w:panose1 w:val="0204060206030A020304"/>
    <w:charset w:val="4D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1339C4"/>
    <w:multiLevelType w:val="hybridMultilevel"/>
    <w:tmpl w:val="11123C14"/>
    <w:lvl w:ilvl="0" w:tplc="E1121A16">
      <w:start w:val="1"/>
      <w:numFmt w:val="upperLetter"/>
      <w:lvlText w:val="%1."/>
      <w:lvlJc w:val="left"/>
      <w:pPr>
        <w:ind w:left="108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9D8"/>
    <w:rsid w:val="00114C12"/>
    <w:rsid w:val="00213581"/>
    <w:rsid w:val="009129D8"/>
    <w:rsid w:val="00F54E41"/>
    <w:rsid w:val="00FF4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AC2CF4F"/>
  <w15:chartTrackingRefBased/>
  <w15:docId w15:val="{DF2F3126-1F85-A743-9AA4-5012F87C3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9129D8"/>
    <w:pPr>
      <w:autoSpaceDE w:val="0"/>
      <w:autoSpaceDN w:val="0"/>
      <w:adjustRightInd w:val="0"/>
    </w:pPr>
    <w:rPr>
      <w:rFonts w:ascii="Footlight MT Light" w:hAnsi="Footlight MT Light" w:cs="Footlight MT Light"/>
      <w:color w:val="000000"/>
    </w:rPr>
  </w:style>
  <w:style w:type="paragraph" w:styleId="ListParagraph">
    <w:name w:val="List Paragraph"/>
    <w:basedOn w:val="Normal"/>
    <w:uiPriority w:val="34"/>
    <w:qFormat/>
    <w:rsid w:val="00114C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262</Words>
  <Characters>1498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2019-04-03T12:00:00Z</dcterms:created>
  <dcterms:modified xsi:type="dcterms:W3CDTF">2019-04-03T15:49:00Z</dcterms:modified>
</cp:coreProperties>
</file>